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DC435">
      <w:pPr>
        <w:jc w:val="center"/>
        <w:rPr>
          <w:rFonts w:hint="default" w:ascii="Arial" w:hAnsi="Arial" w:eastAsia="黑体" w:cs="黑体"/>
          <w:b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Arial" w:hAnsi="Arial" w:eastAsia="黑体" w:cs="黑体"/>
          <w:b/>
          <w:bCs w:val="0"/>
          <w:color w:val="auto"/>
          <w:sz w:val="44"/>
          <w:szCs w:val="44"/>
          <w:lang w:val="en-US" w:eastAsia="zh-CN"/>
        </w:rPr>
        <w:t>WBPA17011025-100W</w:t>
      </w:r>
    </w:p>
    <w:p w14:paraId="1F45D11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 w:ascii="Arial" w:hAnsi="Arial" w:eastAsia="黑体" w:cs="黑体"/>
          <w:b/>
          <w:bCs w:val="0"/>
          <w:color w:val="auto"/>
          <w:sz w:val="28"/>
          <w:szCs w:val="30"/>
          <w:lang w:val="en-US" w:eastAsia="zh-CN"/>
        </w:rPr>
      </w:pPr>
      <w:r>
        <w:rPr>
          <w:rFonts w:hint="eastAsia" w:ascii="Arial" w:hAnsi="Arial" w:eastAsia="黑体" w:cs="黑体"/>
          <w:b/>
          <w:bCs w:val="0"/>
          <w:color w:val="auto"/>
          <w:sz w:val="28"/>
          <w:szCs w:val="30"/>
          <w:lang w:val="en-US" w:eastAsia="zh-CN"/>
        </w:rPr>
        <w:t>Operating frequency Bands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1"/>
        <w:gridCol w:w="3527"/>
        <w:gridCol w:w="1886"/>
        <w:gridCol w:w="2114"/>
      </w:tblGrid>
      <w:tr w14:paraId="0AAA7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43A8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Frequency(MHz)</w:t>
            </w:r>
          </w:p>
        </w:tc>
        <w:tc>
          <w:tcPr>
            <w:tcW w:w="1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AC8D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Output Power(W)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889E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Current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F4E4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Transistor</w:t>
            </w:r>
          </w:p>
        </w:tc>
      </w:tr>
      <w:tr w14:paraId="7A32A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9805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  <w:lang w:val="en-US" w:eastAsia="zh-CN"/>
              </w:rPr>
              <w:t>2500-5000</w:t>
            </w:r>
          </w:p>
        </w:tc>
        <w:tc>
          <w:tcPr>
            <w:tcW w:w="1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2919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宋体"/>
                <w:sz w:val="24"/>
                <w:szCs w:val="22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  <w:lang w:val="en-US" w:eastAsia="zh-CN"/>
              </w:rPr>
              <w:t>100W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7FEE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宋体"/>
                <w:sz w:val="24"/>
                <w:szCs w:val="22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</w:rPr>
              <w:t>≤</w:t>
            </w:r>
            <w:r>
              <w:rPr>
                <w:rFonts w:hint="eastAsia" w:ascii="Arial" w:hAnsi="Arial" w:eastAsia="黑体" w:cs="黑体"/>
                <w:sz w:val="28"/>
                <w:szCs w:val="21"/>
                <w:lang w:val="en-US" w:eastAsia="zh-CN"/>
              </w:rPr>
              <w:t>10</w:t>
            </w:r>
            <w:r>
              <w:rPr>
                <w:rFonts w:hint="eastAsia" w:ascii="Arial" w:hAnsi="Arial" w:eastAsia="黑体" w:cs="黑体"/>
                <w:sz w:val="28"/>
                <w:szCs w:val="21"/>
              </w:rPr>
              <w:t>A</w:t>
            </w:r>
          </w:p>
        </w:tc>
        <w:tc>
          <w:tcPr>
            <w:tcW w:w="9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BE69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宋体"/>
                <w:sz w:val="24"/>
                <w:szCs w:val="22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8"/>
                <w:szCs w:val="21"/>
                <w:lang w:val="en-US" w:eastAsia="zh-CN"/>
              </w:rPr>
              <w:t>GaN</w:t>
            </w:r>
          </w:p>
        </w:tc>
      </w:tr>
    </w:tbl>
    <w:p w14:paraId="424F485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default" w:ascii="Arial" w:hAnsi="Arial" w:eastAsia="黑体" w:cs="黑体"/>
          <w:b/>
          <w:bCs w:val="0"/>
          <w:color w:val="auto"/>
          <w:sz w:val="24"/>
          <w:szCs w:val="28"/>
          <w:lang w:val="en-US" w:eastAsia="zh-CN"/>
        </w:rPr>
      </w:pPr>
      <w:r>
        <w:rPr>
          <w:rFonts w:hint="eastAsia" w:ascii="Arial" w:hAnsi="Arial" w:eastAsia="黑体" w:cs="黑体"/>
          <w:b/>
          <w:bCs w:val="0"/>
          <w:color w:val="auto"/>
          <w:sz w:val="24"/>
          <w:szCs w:val="28"/>
          <w:lang w:val="en-US" w:eastAsia="zh-CN"/>
        </w:rPr>
        <w:t>RF Specifications</w:t>
      </w:r>
    </w:p>
    <w:tbl>
      <w:tblPr>
        <w:tblStyle w:val="4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5"/>
        <w:gridCol w:w="3531"/>
        <w:gridCol w:w="3994"/>
      </w:tblGrid>
      <w:tr w14:paraId="009F0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39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br w:type="page"/>
            </w: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Test Items</w:t>
            </w:r>
          </w:p>
        </w:tc>
        <w:tc>
          <w:tcPr>
            <w:tcW w:w="1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916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Indicator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2E5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Remark</w:t>
            </w:r>
          </w:p>
        </w:tc>
      </w:tr>
      <w:tr w14:paraId="77A3F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8C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Voltage</w:t>
            </w:r>
          </w:p>
        </w:tc>
        <w:tc>
          <w:tcPr>
            <w:tcW w:w="1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86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28V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D8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24-30V</w:t>
            </w:r>
          </w:p>
        </w:tc>
      </w:tr>
      <w:tr w14:paraId="57CF6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F6A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In-band Fluctuation</w:t>
            </w:r>
          </w:p>
        </w:tc>
        <w:tc>
          <w:tcPr>
            <w:tcW w:w="1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35F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≤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±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2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dB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6C2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Peak-to-peak Value</w:t>
            </w:r>
          </w:p>
        </w:tc>
      </w:tr>
      <w:tr w14:paraId="3F244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A8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Output VSWR</w:t>
            </w:r>
          </w:p>
        </w:tc>
        <w:tc>
          <w:tcPr>
            <w:tcW w:w="1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17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≤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2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.50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85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Power-on, dual-directional coupler test</w:t>
            </w:r>
          </w:p>
        </w:tc>
      </w:tr>
      <w:tr w14:paraId="060C5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A91F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Temperature</w:t>
            </w:r>
          </w:p>
        </w:tc>
        <w:tc>
          <w:tcPr>
            <w:tcW w:w="1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4B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-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20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～+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65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  <w:t>℃</w:t>
            </w:r>
          </w:p>
        </w:tc>
        <w:tc>
          <w:tcPr>
            <w:tcW w:w="18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4CB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</w:p>
        </w:tc>
      </w:tr>
      <w:tr w14:paraId="30746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7E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Times New Roman" w:hAnsi="Times New Roman" w:eastAsia="宋体" w:cs="Times New Roman"/>
                <w:kern w:val="2"/>
                <w:sz w:val="20"/>
                <w:szCs w:val="22"/>
                <w:lang w:val="en-US" w:eastAsia="zh-CN" w:bidi="ar-SA"/>
              </w:rPr>
            </w:pPr>
            <w:r>
              <w:rPr>
                <w:rStyle w:val="11"/>
                <w:rFonts w:hint="default" w:ascii="Arial" w:hAnsi="Arial" w:eastAsia="黑体" w:cs="Arial"/>
                <w:b/>
                <w:bCs/>
                <w:color w:val="auto"/>
                <w:sz w:val="24"/>
                <w:szCs w:val="24"/>
                <w:lang w:val="en-US" w:eastAsia="zh-CN" w:bidi="ar"/>
              </w:rPr>
              <w:t>Power Supply / Communication Interface</w:t>
            </w:r>
            <w:r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：</w:t>
            </w:r>
            <w:r>
              <w:rPr>
                <w:rStyle w:val="11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7W2</w:t>
            </w:r>
          </w:p>
        </w:tc>
        <w:tc>
          <w:tcPr>
            <w:tcW w:w="352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662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</w:pP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A1: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GND</w:t>
            </w: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br w:type="textWrapping"/>
            </w: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1pin:485A</w:t>
            </w: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br w:type="textWrapping"/>
            </w: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2pin:485B</w:t>
            </w: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br w:type="textWrapping"/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3pin:GND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br w:type="textWrapping"/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 xml:space="preserve">4pin:SW 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EN switch: high level (3.3V</w:t>
            </w:r>
            <w:r>
              <w:rPr>
                <w:rFonts w:hint="default" w:ascii="Arial" w:hAnsi="Arial" w:eastAsia="黑体" w:cs="Arial"/>
                <w:sz w:val="24"/>
                <w:szCs w:val="24"/>
                <w:lang w:val="en-US" w:eastAsia="zh-CN"/>
              </w:rPr>
              <w:t>-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5V) enables</w:t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br w:type="textWrapping"/>
            </w: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5pin:NC</w:t>
            </w:r>
          </w:p>
          <w:p w14:paraId="1C4B1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</w:pPr>
            <w:r>
              <w:rPr>
                <w:rFonts w:hint="default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A2:GND</w:t>
            </w:r>
          </w:p>
        </w:tc>
      </w:tr>
      <w:tr w14:paraId="03366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1D9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top"/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Arial" w:hAnsi="Arial" w:eastAsia="Segoe UI" w:cs="Arial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RF Output Connector</w:t>
            </w:r>
          </w:p>
        </w:tc>
        <w:tc>
          <w:tcPr>
            <w:tcW w:w="352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66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  <w:lang w:val="en-US" w:eastAsia="zh-CN"/>
              </w:rPr>
              <w:t>N-F</w:t>
            </w:r>
          </w:p>
        </w:tc>
      </w:tr>
      <w:tr w14:paraId="61EB3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10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top"/>
              <w:rPr>
                <w:rStyle w:val="11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default" w:ascii="Arial" w:hAnsi="Arial" w:eastAsia="黑体" w:cs="Arial"/>
                <w:b/>
                <w:bCs/>
                <w:color w:val="auto"/>
                <w:sz w:val="24"/>
                <w:szCs w:val="24"/>
                <w:lang w:bidi="ar"/>
              </w:rPr>
              <w:t>Module protection</w:t>
            </w:r>
          </w:p>
        </w:tc>
        <w:tc>
          <w:tcPr>
            <w:tcW w:w="352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7D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>temperature compensation, over-temperature protection, VSWR protection</w:t>
            </w:r>
          </w:p>
        </w:tc>
      </w:tr>
      <w:tr w14:paraId="006F9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27C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leftChars="0" w:right="0" w:rightChars="0"/>
              <w:jc w:val="center"/>
              <w:textAlignment w:val="top"/>
              <w:rPr>
                <w:rStyle w:val="11"/>
                <w:rFonts w:hint="eastAsia" w:ascii="Arial" w:hAnsi="Arial" w:eastAsia="黑体" w:cs="黑体"/>
                <w:b w:val="0"/>
                <w:bCs w:val="0"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1"/>
                <w:rFonts w:hint="default" w:ascii="Arial" w:hAnsi="Arial" w:eastAsia="黑体" w:cs="Arial"/>
                <w:b/>
                <w:bCs/>
                <w:color w:val="auto"/>
                <w:sz w:val="24"/>
                <w:szCs w:val="24"/>
                <w:lang w:bidi="ar"/>
              </w:rPr>
              <w:t>LED status indicator</w:t>
            </w:r>
          </w:p>
        </w:tc>
        <w:tc>
          <w:tcPr>
            <w:tcW w:w="352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910B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 xml:space="preserve">POWER: Power indicator </w:t>
            </w:r>
          </w:p>
          <w:p w14:paraId="76F3B19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 xml:space="preserve">RUN: Operating status indicator </w:t>
            </w:r>
          </w:p>
          <w:p w14:paraId="09F04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i w:val="0"/>
                <w:iCs w:val="0"/>
                <w:color w:val="auto"/>
                <w:sz w:val="24"/>
                <w:szCs w:val="20"/>
                <w:u w:val="none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>ALARM: VSWR alarm indicator</w:t>
            </w:r>
          </w:p>
        </w:tc>
      </w:tr>
    </w:tbl>
    <w:p w14:paraId="167B1E95">
      <w:pPr>
        <w:rPr>
          <w:rFonts w:hint="default" w:ascii="Arial" w:hAnsi="Arial" w:eastAsia="黑体" w:cs="黑体"/>
          <w:b/>
          <w:bCs w:val="0"/>
          <w:color w:val="auto"/>
          <w:sz w:val="28"/>
          <w:szCs w:val="30"/>
          <w:lang w:val="en-US" w:eastAsia="zh-CN"/>
        </w:rPr>
      </w:pPr>
      <w:r>
        <w:rPr>
          <w:rFonts w:hint="eastAsia" w:ascii="Arial" w:hAnsi="Arial" w:eastAsia="黑体" w:cs="黑体"/>
          <w:b/>
          <w:bCs w:val="0"/>
          <w:color w:val="auto"/>
          <w:sz w:val="28"/>
          <w:szCs w:val="30"/>
          <w:lang w:val="en-US" w:eastAsia="zh-CN"/>
        </w:rPr>
        <w:t>Software settings</w:t>
      </w:r>
    </w:p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2164"/>
        <w:gridCol w:w="4797"/>
        <w:gridCol w:w="2208"/>
      </w:tblGrid>
      <w:tr w14:paraId="13A3A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3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1CE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Arial" w:hAnsi="Arial" w:eastAsia="黑体" w:cs="Times New Roman"/>
                <w:b/>
                <w:bCs w:val="0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b/>
                <w:bCs w:val="0"/>
                <w:kern w:val="2"/>
                <w:sz w:val="24"/>
                <w:szCs w:val="24"/>
              </w:rPr>
              <w:t>Monitoring function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7EBD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Arial" w:hAnsi="Arial" w:eastAsia="黑体" w:cs="Times New Roman"/>
                <w:b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Arial" w:hAnsi="Arial" w:eastAsia="黑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Description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C77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Arial" w:hAnsi="Arial" w:eastAsia="黑体" w:cs="Times New Roman"/>
                <w:b/>
                <w:bCs w:val="0"/>
                <w:kern w:val="2"/>
                <w:sz w:val="21"/>
                <w:szCs w:val="21"/>
              </w:rPr>
            </w:pPr>
            <w:r>
              <w:rPr>
                <w:rFonts w:hint="eastAsia" w:ascii="Arial" w:hAnsi="Arial" w:eastAsia="黑体" w:cs="宋体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Remarks</w:t>
            </w:r>
          </w:p>
        </w:tc>
      </w:tr>
      <w:tr w14:paraId="3FB8F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45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189E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b/>
                <w:bCs/>
                <w:kern w:val="2"/>
                <w:sz w:val="24"/>
                <w:szCs w:val="24"/>
              </w:rPr>
              <w:t>Power amplifier settings parameters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3D5E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switch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D1D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ON/OFF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4D7C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7AF7A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43F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56E9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Alarm switch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8910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Enable or disable alarm function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4C21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3E32D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6C0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879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Downlink power control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A28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Set power amplifier output power (adjustment range ≥ 20 dB)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543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006EA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A2378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4A68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Over-Temperature Alarm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E9F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Configurable PA high-temperature shutdown threshold: shuts down at &gt;85°C, recovers at 65°C.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A8D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08304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A39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76C3D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VSWR Alarm</w:t>
            </w:r>
          </w:p>
          <w:p w14:paraId="1A96D71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D12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VSWR &gt; 4: Power amplifier auto shutdown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6EE2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4C8D1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CBC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5752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Overcurrent Alarm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31E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Current &gt; 12 A: Power amplifier auto shutdown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EAC6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53EEB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706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80B8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underpower alarm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8A3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&lt; 33 dBm: PA underpower alarm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62C9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16D6B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B863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CE48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overvoltage alarm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9E44D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Voltage &gt; 32 V: PA auto shutdown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ABFB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55F74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485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BBBE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Undervoltage Alarm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B113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Voltage &lt; 20 V: PA undervoltage alarm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7FD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62AE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45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96C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b/>
                <w:bCs/>
                <w:kern w:val="2"/>
                <w:sz w:val="24"/>
                <w:szCs w:val="24"/>
              </w:rPr>
              <w:t xml:space="preserve">Power Amplifier Parameter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6D34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Power Amplifier On/Off Status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F0FD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If the power amplifier is set to “OFF”, it is in the OFF state; otherwise, it is in the ON state.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4AC6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04054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51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39BF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Downlink VSWR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7CBD5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1.2 under normal conditions; 4.0 under mismatched load conditions.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65355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79FB6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043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7372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Temperature Query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FBB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Internal module temperature (range: -40°C to +100°C)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D47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Measurement error: ±3°C</w:t>
            </w:r>
          </w:p>
        </w:tc>
      </w:tr>
      <w:tr w14:paraId="7A34D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A61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DC60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Voltage Detection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651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Detection Module Operating Voltage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603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  <w:tr w14:paraId="74694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45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D13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Arial" w:hAnsi="Arial" w:eastAsia="黑体" w:cs="Times New Roman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6280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Current Detection</w:t>
            </w:r>
          </w:p>
        </w:tc>
        <w:tc>
          <w:tcPr>
            <w:tcW w:w="5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B615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  <w:r>
              <w:rPr>
                <w:rFonts w:hint="default" w:ascii="Arial" w:hAnsi="Arial" w:eastAsia="黑体" w:cs="Times New Roman"/>
                <w:kern w:val="2"/>
                <w:sz w:val="24"/>
                <w:szCs w:val="24"/>
              </w:rPr>
              <w:t>Detection Module Operating Current</w:t>
            </w:r>
          </w:p>
        </w:tc>
        <w:tc>
          <w:tcPr>
            <w:tcW w:w="1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BB1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Arial" w:hAnsi="Arial" w:eastAsia="黑体" w:cs="Times New Roman"/>
                <w:kern w:val="2"/>
                <w:sz w:val="21"/>
                <w:szCs w:val="21"/>
              </w:rPr>
            </w:pPr>
          </w:p>
        </w:tc>
      </w:tr>
    </w:tbl>
    <w:p w14:paraId="1FD4E82D">
      <w:pPr>
        <w:rPr>
          <w:rFonts w:hint="default" w:ascii="Arial" w:hAnsi="Arial" w:eastAsia="黑体" w:cs="黑体"/>
          <w:color w:val="auto"/>
          <w:sz w:val="28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312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6CC2D977-9C0D-48E5-8D2C-C4D296A6E54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DE80D02-3350-460E-9F1F-C6F24AA5A96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3" w:fontKey="{C7BC26E5-A301-4F82-BAAE-330C1973004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382ED">
    <w:pPr>
      <w:pStyle w:val="2"/>
      <w:jc w:val="center"/>
    </w:pPr>
  </w:p>
  <w:p w14:paraId="561B4C2C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8DAE7A">
    <w:pPr>
      <w:pStyle w:val="3"/>
      <w:pBdr>
        <w:bottom w:val="none" w:color="auto" w:sz="0" w:space="1"/>
      </w:pBdr>
      <w:jc w:val="both"/>
      <w:rPr>
        <w:rFonts w:hint="eastAsia" w:eastAsia="宋体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8255" b="15875"/>
          <wp:docPr id="41" name="图片 41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图片 41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007137E7"/>
    <w:rsid w:val="00017142"/>
    <w:rsid w:val="00017B6C"/>
    <w:rsid w:val="00023923"/>
    <w:rsid w:val="000302B6"/>
    <w:rsid w:val="0003116B"/>
    <w:rsid w:val="000401E0"/>
    <w:rsid w:val="0004437A"/>
    <w:rsid w:val="000502D3"/>
    <w:rsid w:val="000575D6"/>
    <w:rsid w:val="000705BB"/>
    <w:rsid w:val="00074850"/>
    <w:rsid w:val="00076D19"/>
    <w:rsid w:val="00082D53"/>
    <w:rsid w:val="00084EDB"/>
    <w:rsid w:val="0009423B"/>
    <w:rsid w:val="000A4B82"/>
    <w:rsid w:val="000A6672"/>
    <w:rsid w:val="000C117D"/>
    <w:rsid w:val="000C2F04"/>
    <w:rsid w:val="000C715D"/>
    <w:rsid w:val="000D2709"/>
    <w:rsid w:val="000E246B"/>
    <w:rsid w:val="000E2F85"/>
    <w:rsid w:val="000E7622"/>
    <w:rsid w:val="000F5634"/>
    <w:rsid w:val="0010707A"/>
    <w:rsid w:val="00112A2E"/>
    <w:rsid w:val="00113043"/>
    <w:rsid w:val="001171AD"/>
    <w:rsid w:val="00117318"/>
    <w:rsid w:val="001200F5"/>
    <w:rsid w:val="001235EE"/>
    <w:rsid w:val="00137038"/>
    <w:rsid w:val="00146553"/>
    <w:rsid w:val="001543DC"/>
    <w:rsid w:val="00160AD6"/>
    <w:rsid w:val="0016606D"/>
    <w:rsid w:val="00171AE3"/>
    <w:rsid w:val="00174B13"/>
    <w:rsid w:val="00181D23"/>
    <w:rsid w:val="0018753A"/>
    <w:rsid w:val="001958CB"/>
    <w:rsid w:val="001967F7"/>
    <w:rsid w:val="00196F9D"/>
    <w:rsid w:val="001977ED"/>
    <w:rsid w:val="001A412F"/>
    <w:rsid w:val="001B3177"/>
    <w:rsid w:val="001B7F9F"/>
    <w:rsid w:val="001C0D8C"/>
    <w:rsid w:val="001C3814"/>
    <w:rsid w:val="001C3ADC"/>
    <w:rsid w:val="001C5CD5"/>
    <w:rsid w:val="001D157D"/>
    <w:rsid w:val="001D1C34"/>
    <w:rsid w:val="001D35DF"/>
    <w:rsid w:val="001D5FDF"/>
    <w:rsid w:val="001E676F"/>
    <w:rsid w:val="001E6C53"/>
    <w:rsid w:val="00200667"/>
    <w:rsid w:val="00212746"/>
    <w:rsid w:val="00216141"/>
    <w:rsid w:val="00230493"/>
    <w:rsid w:val="00242953"/>
    <w:rsid w:val="002515C4"/>
    <w:rsid w:val="002517F3"/>
    <w:rsid w:val="00256445"/>
    <w:rsid w:val="002577FF"/>
    <w:rsid w:val="002632DE"/>
    <w:rsid w:val="0027550F"/>
    <w:rsid w:val="0028419F"/>
    <w:rsid w:val="00296233"/>
    <w:rsid w:val="00297EEC"/>
    <w:rsid w:val="002A65B6"/>
    <w:rsid w:val="002A7D46"/>
    <w:rsid w:val="002B499A"/>
    <w:rsid w:val="002C1AF6"/>
    <w:rsid w:val="002C5D9D"/>
    <w:rsid w:val="002C7B33"/>
    <w:rsid w:val="002E132C"/>
    <w:rsid w:val="002E18AC"/>
    <w:rsid w:val="002F6F12"/>
    <w:rsid w:val="0031283C"/>
    <w:rsid w:val="00335863"/>
    <w:rsid w:val="003362F0"/>
    <w:rsid w:val="00341D12"/>
    <w:rsid w:val="0034408A"/>
    <w:rsid w:val="00350ACA"/>
    <w:rsid w:val="00351E8D"/>
    <w:rsid w:val="00370ADE"/>
    <w:rsid w:val="003734B0"/>
    <w:rsid w:val="00394ED2"/>
    <w:rsid w:val="00397C34"/>
    <w:rsid w:val="003A2014"/>
    <w:rsid w:val="003A3A3E"/>
    <w:rsid w:val="003A6E2E"/>
    <w:rsid w:val="003A72E8"/>
    <w:rsid w:val="003A77C6"/>
    <w:rsid w:val="003B0CE8"/>
    <w:rsid w:val="003B59EE"/>
    <w:rsid w:val="003B79EB"/>
    <w:rsid w:val="003D5305"/>
    <w:rsid w:val="003E08E6"/>
    <w:rsid w:val="003E08F6"/>
    <w:rsid w:val="003F0251"/>
    <w:rsid w:val="003F105D"/>
    <w:rsid w:val="00400575"/>
    <w:rsid w:val="004051F0"/>
    <w:rsid w:val="004102FB"/>
    <w:rsid w:val="00411813"/>
    <w:rsid w:val="00414D3B"/>
    <w:rsid w:val="004239A1"/>
    <w:rsid w:val="00424586"/>
    <w:rsid w:val="00424EE0"/>
    <w:rsid w:val="00427C3F"/>
    <w:rsid w:val="004377F8"/>
    <w:rsid w:val="0045198E"/>
    <w:rsid w:val="0045251E"/>
    <w:rsid w:val="00452FDC"/>
    <w:rsid w:val="00453184"/>
    <w:rsid w:val="00454DFB"/>
    <w:rsid w:val="00456C67"/>
    <w:rsid w:val="004574C9"/>
    <w:rsid w:val="00460EFC"/>
    <w:rsid w:val="004815D7"/>
    <w:rsid w:val="0048388E"/>
    <w:rsid w:val="004868A6"/>
    <w:rsid w:val="00490120"/>
    <w:rsid w:val="004923FB"/>
    <w:rsid w:val="0049748E"/>
    <w:rsid w:val="004A6F69"/>
    <w:rsid w:val="004B3056"/>
    <w:rsid w:val="004B6EEE"/>
    <w:rsid w:val="004C0616"/>
    <w:rsid w:val="004D6300"/>
    <w:rsid w:val="0050392B"/>
    <w:rsid w:val="005149AA"/>
    <w:rsid w:val="00515431"/>
    <w:rsid w:val="00521C48"/>
    <w:rsid w:val="00527D49"/>
    <w:rsid w:val="00536085"/>
    <w:rsid w:val="0053677C"/>
    <w:rsid w:val="00555E76"/>
    <w:rsid w:val="00564C0C"/>
    <w:rsid w:val="00571610"/>
    <w:rsid w:val="00574D4A"/>
    <w:rsid w:val="00592955"/>
    <w:rsid w:val="0059315C"/>
    <w:rsid w:val="005947F0"/>
    <w:rsid w:val="005B2B95"/>
    <w:rsid w:val="005B6C01"/>
    <w:rsid w:val="005C38F0"/>
    <w:rsid w:val="005D20DC"/>
    <w:rsid w:val="005D3561"/>
    <w:rsid w:val="005E1404"/>
    <w:rsid w:val="005F0BCC"/>
    <w:rsid w:val="00602231"/>
    <w:rsid w:val="0060758C"/>
    <w:rsid w:val="006104DE"/>
    <w:rsid w:val="00610EE8"/>
    <w:rsid w:val="006110A6"/>
    <w:rsid w:val="00613DD2"/>
    <w:rsid w:val="00614F3F"/>
    <w:rsid w:val="00615247"/>
    <w:rsid w:val="00621090"/>
    <w:rsid w:val="00632BBE"/>
    <w:rsid w:val="00634EB6"/>
    <w:rsid w:val="0064061B"/>
    <w:rsid w:val="00641C12"/>
    <w:rsid w:val="0064428E"/>
    <w:rsid w:val="006475B8"/>
    <w:rsid w:val="006500A3"/>
    <w:rsid w:val="006522C1"/>
    <w:rsid w:val="00653A65"/>
    <w:rsid w:val="00662FE0"/>
    <w:rsid w:val="00663FB2"/>
    <w:rsid w:val="0066539B"/>
    <w:rsid w:val="00665740"/>
    <w:rsid w:val="006668F0"/>
    <w:rsid w:val="006762A8"/>
    <w:rsid w:val="00684122"/>
    <w:rsid w:val="00685882"/>
    <w:rsid w:val="00692331"/>
    <w:rsid w:val="00692E6E"/>
    <w:rsid w:val="006947C6"/>
    <w:rsid w:val="006A31B7"/>
    <w:rsid w:val="006A604C"/>
    <w:rsid w:val="006B0A48"/>
    <w:rsid w:val="006B0AA7"/>
    <w:rsid w:val="006C4A90"/>
    <w:rsid w:val="006C4D49"/>
    <w:rsid w:val="006E76AE"/>
    <w:rsid w:val="006E798F"/>
    <w:rsid w:val="006E7E0D"/>
    <w:rsid w:val="006F55EE"/>
    <w:rsid w:val="007127B8"/>
    <w:rsid w:val="007137E7"/>
    <w:rsid w:val="00714268"/>
    <w:rsid w:val="007172DE"/>
    <w:rsid w:val="00722B15"/>
    <w:rsid w:val="007242DE"/>
    <w:rsid w:val="00724D6A"/>
    <w:rsid w:val="007277C4"/>
    <w:rsid w:val="00730ABA"/>
    <w:rsid w:val="00733756"/>
    <w:rsid w:val="00736413"/>
    <w:rsid w:val="007418D6"/>
    <w:rsid w:val="00743FF5"/>
    <w:rsid w:val="007574EA"/>
    <w:rsid w:val="00762E40"/>
    <w:rsid w:val="007711E3"/>
    <w:rsid w:val="0078368D"/>
    <w:rsid w:val="00786D96"/>
    <w:rsid w:val="007A563B"/>
    <w:rsid w:val="007A6F6E"/>
    <w:rsid w:val="007B1C87"/>
    <w:rsid w:val="007C0911"/>
    <w:rsid w:val="007C4CDE"/>
    <w:rsid w:val="007D01F4"/>
    <w:rsid w:val="007D1854"/>
    <w:rsid w:val="007D1CF9"/>
    <w:rsid w:val="007D2965"/>
    <w:rsid w:val="007D36B6"/>
    <w:rsid w:val="007D42EE"/>
    <w:rsid w:val="007D758F"/>
    <w:rsid w:val="007F2266"/>
    <w:rsid w:val="007F5937"/>
    <w:rsid w:val="00811E60"/>
    <w:rsid w:val="0081350B"/>
    <w:rsid w:val="00826724"/>
    <w:rsid w:val="00827582"/>
    <w:rsid w:val="0083149D"/>
    <w:rsid w:val="008324F3"/>
    <w:rsid w:val="00833E1E"/>
    <w:rsid w:val="008340C2"/>
    <w:rsid w:val="00834177"/>
    <w:rsid w:val="00843F79"/>
    <w:rsid w:val="00847C4F"/>
    <w:rsid w:val="0085249D"/>
    <w:rsid w:val="008575D4"/>
    <w:rsid w:val="00860678"/>
    <w:rsid w:val="00861BBD"/>
    <w:rsid w:val="0088084F"/>
    <w:rsid w:val="00881D92"/>
    <w:rsid w:val="00885612"/>
    <w:rsid w:val="00890360"/>
    <w:rsid w:val="008926A8"/>
    <w:rsid w:val="008A0515"/>
    <w:rsid w:val="008B1143"/>
    <w:rsid w:val="008C0307"/>
    <w:rsid w:val="008C5A6F"/>
    <w:rsid w:val="008D01BF"/>
    <w:rsid w:val="008D71CA"/>
    <w:rsid w:val="008D7D11"/>
    <w:rsid w:val="008E0521"/>
    <w:rsid w:val="008E0B91"/>
    <w:rsid w:val="008E6EEA"/>
    <w:rsid w:val="008F1F6B"/>
    <w:rsid w:val="008F735A"/>
    <w:rsid w:val="00901D34"/>
    <w:rsid w:val="00902A7E"/>
    <w:rsid w:val="00912A5D"/>
    <w:rsid w:val="0091597F"/>
    <w:rsid w:val="009239AE"/>
    <w:rsid w:val="00933174"/>
    <w:rsid w:val="00934DF9"/>
    <w:rsid w:val="00947CC1"/>
    <w:rsid w:val="0095283C"/>
    <w:rsid w:val="0096780B"/>
    <w:rsid w:val="00973E47"/>
    <w:rsid w:val="009773AD"/>
    <w:rsid w:val="0098076B"/>
    <w:rsid w:val="00986980"/>
    <w:rsid w:val="0099083D"/>
    <w:rsid w:val="009A21CF"/>
    <w:rsid w:val="009A6E2C"/>
    <w:rsid w:val="009B2D52"/>
    <w:rsid w:val="009C2603"/>
    <w:rsid w:val="009D0DE3"/>
    <w:rsid w:val="009D238E"/>
    <w:rsid w:val="009D352F"/>
    <w:rsid w:val="009D3D30"/>
    <w:rsid w:val="009E00BA"/>
    <w:rsid w:val="009E192F"/>
    <w:rsid w:val="009E4332"/>
    <w:rsid w:val="009E6FC6"/>
    <w:rsid w:val="009F01CC"/>
    <w:rsid w:val="009F53E0"/>
    <w:rsid w:val="009F5BC2"/>
    <w:rsid w:val="00A00896"/>
    <w:rsid w:val="00A05B14"/>
    <w:rsid w:val="00A06042"/>
    <w:rsid w:val="00A06904"/>
    <w:rsid w:val="00A20EE6"/>
    <w:rsid w:val="00A2398E"/>
    <w:rsid w:val="00A444A3"/>
    <w:rsid w:val="00A5020C"/>
    <w:rsid w:val="00A555A0"/>
    <w:rsid w:val="00A55B0D"/>
    <w:rsid w:val="00A573AC"/>
    <w:rsid w:val="00A648C9"/>
    <w:rsid w:val="00A65B2D"/>
    <w:rsid w:val="00A66938"/>
    <w:rsid w:val="00A717F2"/>
    <w:rsid w:val="00A741EE"/>
    <w:rsid w:val="00A86022"/>
    <w:rsid w:val="00AA6CF6"/>
    <w:rsid w:val="00AB12D1"/>
    <w:rsid w:val="00AB2C58"/>
    <w:rsid w:val="00AB4493"/>
    <w:rsid w:val="00AB69C8"/>
    <w:rsid w:val="00AD3BB3"/>
    <w:rsid w:val="00AD51C2"/>
    <w:rsid w:val="00AD79A7"/>
    <w:rsid w:val="00AE29F5"/>
    <w:rsid w:val="00AE5715"/>
    <w:rsid w:val="00AE6154"/>
    <w:rsid w:val="00AF068C"/>
    <w:rsid w:val="00AF2323"/>
    <w:rsid w:val="00AF293B"/>
    <w:rsid w:val="00AF2B1D"/>
    <w:rsid w:val="00AF58BB"/>
    <w:rsid w:val="00AF624B"/>
    <w:rsid w:val="00B03B66"/>
    <w:rsid w:val="00B131EB"/>
    <w:rsid w:val="00B179A2"/>
    <w:rsid w:val="00B269B4"/>
    <w:rsid w:val="00B31882"/>
    <w:rsid w:val="00B57EF5"/>
    <w:rsid w:val="00B634F5"/>
    <w:rsid w:val="00B700DF"/>
    <w:rsid w:val="00B93036"/>
    <w:rsid w:val="00BA25EB"/>
    <w:rsid w:val="00BA4729"/>
    <w:rsid w:val="00BA6FF7"/>
    <w:rsid w:val="00BB7B4A"/>
    <w:rsid w:val="00BC07D6"/>
    <w:rsid w:val="00BD0570"/>
    <w:rsid w:val="00BD6639"/>
    <w:rsid w:val="00BE5530"/>
    <w:rsid w:val="00BE6822"/>
    <w:rsid w:val="00BF601B"/>
    <w:rsid w:val="00BF7E3E"/>
    <w:rsid w:val="00C04FB8"/>
    <w:rsid w:val="00C061BD"/>
    <w:rsid w:val="00C20659"/>
    <w:rsid w:val="00C260CE"/>
    <w:rsid w:val="00C2698F"/>
    <w:rsid w:val="00C36AB9"/>
    <w:rsid w:val="00C37A0C"/>
    <w:rsid w:val="00C52A42"/>
    <w:rsid w:val="00C62C15"/>
    <w:rsid w:val="00C63C5C"/>
    <w:rsid w:val="00C66F17"/>
    <w:rsid w:val="00C72430"/>
    <w:rsid w:val="00C75EF2"/>
    <w:rsid w:val="00C76A11"/>
    <w:rsid w:val="00C77834"/>
    <w:rsid w:val="00C901FB"/>
    <w:rsid w:val="00C927F3"/>
    <w:rsid w:val="00CA0A8D"/>
    <w:rsid w:val="00CA4D83"/>
    <w:rsid w:val="00CA62E9"/>
    <w:rsid w:val="00CB458E"/>
    <w:rsid w:val="00CB62EF"/>
    <w:rsid w:val="00CC4164"/>
    <w:rsid w:val="00CC5253"/>
    <w:rsid w:val="00CD188E"/>
    <w:rsid w:val="00CD3CC5"/>
    <w:rsid w:val="00CD48B4"/>
    <w:rsid w:val="00CD57ED"/>
    <w:rsid w:val="00CE0712"/>
    <w:rsid w:val="00CE28B8"/>
    <w:rsid w:val="00CE2AEF"/>
    <w:rsid w:val="00CE47B4"/>
    <w:rsid w:val="00CF32F2"/>
    <w:rsid w:val="00CF5F01"/>
    <w:rsid w:val="00CF64BC"/>
    <w:rsid w:val="00CF65AE"/>
    <w:rsid w:val="00D036D4"/>
    <w:rsid w:val="00D041C3"/>
    <w:rsid w:val="00D1377E"/>
    <w:rsid w:val="00D20D7E"/>
    <w:rsid w:val="00D2276D"/>
    <w:rsid w:val="00D3066D"/>
    <w:rsid w:val="00D34545"/>
    <w:rsid w:val="00D401A4"/>
    <w:rsid w:val="00D50B6A"/>
    <w:rsid w:val="00D52B40"/>
    <w:rsid w:val="00D64AF4"/>
    <w:rsid w:val="00D65B34"/>
    <w:rsid w:val="00D725CA"/>
    <w:rsid w:val="00D81D66"/>
    <w:rsid w:val="00D83ED2"/>
    <w:rsid w:val="00D850F0"/>
    <w:rsid w:val="00D9623D"/>
    <w:rsid w:val="00DA3DFB"/>
    <w:rsid w:val="00DA3F5A"/>
    <w:rsid w:val="00DA6F71"/>
    <w:rsid w:val="00DB10C5"/>
    <w:rsid w:val="00DB3594"/>
    <w:rsid w:val="00DC229C"/>
    <w:rsid w:val="00DC32D3"/>
    <w:rsid w:val="00DC45C9"/>
    <w:rsid w:val="00DC7513"/>
    <w:rsid w:val="00DD3C51"/>
    <w:rsid w:val="00DD57D4"/>
    <w:rsid w:val="00DD606F"/>
    <w:rsid w:val="00DD7DDA"/>
    <w:rsid w:val="00DE7D2F"/>
    <w:rsid w:val="00DF683C"/>
    <w:rsid w:val="00DF6D4E"/>
    <w:rsid w:val="00E04E0A"/>
    <w:rsid w:val="00E13305"/>
    <w:rsid w:val="00E15B45"/>
    <w:rsid w:val="00E42FE3"/>
    <w:rsid w:val="00E537D4"/>
    <w:rsid w:val="00E60C13"/>
    <w:rsid w:val="00E708D1"/>
    <w:rsid w:val="00E817A4"/>
    <w:rsid w:val="00E83D7F"/>
    <w:rsid w:val="00E8700B"/>
    <w:rsid w:val="00E9358E"/>
    <w:rsid w:val="00E93B08"/>
    <w:rsid w:val="00E948FF"/>
    <w:rsid w:val="00E97107"/>
    <w:rsid w:val="00EA1595"/>
    <w:rsid w:val="00EA1729"/>
    <w:rsid w:val="00EA7BD5"/>
    <w:rsid w:val="00EA7E7B"/>
    <w:rsid w:val="00EB15AE"/>
    <w:rsid w:val="00EB1C4F"/>
    <w:rsid w:val="00EB68DF"/>
    <w:rsid w:val="00EC09B7"/>
    <w:rsid w:val="00ED0ECE"/>
    <w:rsid w:val="00ED55E2"/>
    <w:rsid w:val="00EE3AFE"/>
    <w:rsid w:val="00EE7DCD"/>
    <w:rsid w:val="00F03138"/>
    <w:rsid w:val="00F06B90"/>
    <w:rsid w:val="00F11B66"/>
    <w:rsid w:val="00F11F34"/>
    <w:rsid w:val="00F17406"/>
    <w:rsid w:val="00F20B8E"/>
    <w:rsid w:val="00F30AFB"/>
    <w:rsid w:val="00F37975"/>
    <w:rsid w:val="00F4650F"/>
    <w:rsid w:val="00F47A9B"/>
    <w:rsid w:val="00F60B6E"/>
    <w:rsid w:val="00F71BC6"/>
    <w:rsid w:val="00F81BC6"/>
    <w:rsid w:val="00F81C95"/>
    <w:rsid w:val="00F84193"/>
    <w:rsid w:val="00F91765"/>
    <w:rsid w:val="00F927DF"/>
    <w:rsid w:val="00F92AB7"/>
    <w:rsid w:val="00F92E23"/>
    <w:rsid w:val="00F96A6A"/>
    <w:rsid w:val="00FB1045"/>
    <w:rsid w:val="00FC0301"/>
    <w:rsid w:val="00FC1032"/>
    <w:rsid w:val="00FC4F2C"/>
    <w:rsid w:val="00FD073D"/>
    <w:rsid w:val="00FD0B2A"/>
    <w:rsid w:val="00FE300F"/>
    <w:rsid w:val="00FE5C24"/>
    <w:rsid w:val="01A63225"/>
    <w:rsid w:val="025D6B3C"/>
    <w:rsid w:val="031713E0"/>
    <w:rsid w:val="0487024D"/>
    <w:rsid w:val="05F17CC7"/>
    <w:rsid w:val="07DE071F"/>
    <w:rsid w:val="09B176AF"/>
    <w:rsid w:val="09D12131"/>
    <w:rsid w:val="10AD4ED3"/>
    <w:rsid w:val="171C2AEB"/>
    <w:rsid w:val="18E315F5"/>
    <w:rsid w:val="1E0C661C"/>
    <w:rsid w:val="20515ADA"/>
    <w:rsid w:val="20E73178"/>
    <w:rsid w:val="21463165"/>
    <w:rsid w:val="23E46C65"/>
    <w:rsid w:val="24466FD8"/>
    <w:rsid w:val="256F653F"/>
    <w:rsid w:val="2A5454BE"/>
    <w:rsid w:val="3156322E"/>
    <w:rsid w:val="388D2FD0"/>
    <w:rsid w:val="3A5F7D60"/>
    <w:rsid w:val="3A76689A"/>
    <w:rsid w:val="3C932399"/>
    <w:rsid w:val="3DEF1DA9"/>
    <w:rsid w:val="3F614FBC"/>
    <w:rsid w:val="435C7FAE"/>
    <w:rsid w:val="4A381287"/>
    <w:rsid w:val="4BB5041C"/>
    <w:rsid w:val="5119144D"/>
    <w:rsid w:val="52152B18"/>
    <w:rsid w:val="54587C35"/>
    <w:rsid w:val="57AA2FD5"/>
    <w:rsid w:val="596C0CB3"/>
    <w:rsid w:val="5AB26B9A"/>
    <w:rsid w:val="5AE50B55"/>
    <w:rsid w:val="5B427CD4"/>
    <w:rsid w:val="5D6A375C"/>
    <w:rsid w:val="60E05AE3"/>
    <w:rsid w:val="62AF611C"/>
    <w:rsid w:val="655E6DC8"/>
    <w:rsid w:val="65B63F33"/>
    <w:rsid w:val="65F8567D"/>
    <w:rsid w:val="67313474"/>
    <w:rsid w:val="683A72A4"/>
    <w:rsid w:val="69165BBE"/>
    <w:rsid w:val="6A834413"/>
    <w:rsid w:val="73957648"/>
    <w:rsid w:val="77030925"/>
    <w:rsid w:val="7B896BCA"/>
    <w:rsid w:val="7C497FAB"/>
    <w:rsid w:val="7C6A63C8"/>
    <w:rsid w:val="7EC22E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脚 Char"/>
    <w:basedOn w:val="6"/>
    <w:link w:val="2"/>
    <w:qFormat/>
    <w:uiPriority w:val="99"/>
    <w:rPr>
      <w:kern w:val="2"/>
      <w:sz w:val="18"/>
      <w:szCs w:val="18"/>
    </w:r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15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</w:rPr>
  </w:style>
  <w:style w:type="character" w:customStyle="1" w:styleId="13">
    <w:name w:val="10"/>
    <w:basedOn w:val="6"/>
    <w:qFormat/>
    <w:uiPriority w:val="0"/>
    <w:rPr>
      <w:rFonts w:hint="default"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1364</Characters>
  <Lines>5</Lines>
  <Paragraphs>1</Paragraphs>
  <TotalTime>1</TotalTime>
  <ScaleCrop>false</ScaleCrop>
  <LinksUpToDate>false</LinksUpToDate>
  <CharactersWithSpaces>1516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2020-10-21T02:38:00Z</dcterms:created>
  <dc:creator>Anonymous</dc:creator>
  <cp:lastModifiedBy>梁勇杰</cp:lastModifiedBy>
  <cp:lastPrinted>2023-03-02T04:45:00Z</cp:lastPrinted>
  <dcterms:modified xsi:type="dcterms:W3CDTF">2026-10-22T06:28:45Z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B33CDADAEBBA4C8EBB5E66C76A691647_13</vt:lpwstr>
  </property>
  <property fmtid="{D5CDD505-2E9C-101B-9397-08002B2CF9AE}" pid="4" name="KSOTemplateDocerSaveRecord">
    <vt:lpwstr>eyJoZGlkIjoiZjQyZDFhZjIwNmZlMDgwNWM2M2I2OThkNWM3YzY2NTUiLCJ1c2VySWQiOiIxODY1ODA1MTkyIn0=</vt:lpwstr>
  </property>
</Properties>
</file>